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3E2" w:rsidRDefault="00D643E2" w:rsidP="00D643E2">
      <w:pPr>
        <w:shd w:val="clear" w:color="auto" w:fill="FFFFFF"/>
        <w:spacing w:after="0" w:line="240" w:lineRule="auto"/>
        <w:jc w:val="center"/>
        <w:textAlignment w:val="baseline"/>
        <w:outlineLvl w:val="0"/>
        <w:rPr>
          <w:rFonts w:eastAsia="Times New Roman" w:cstheme="minorHAnsi"/>
          <w:b/>
          <w:color w:val="1C1C1C"/>
          <w:lang w:eastAsia="en-AU"/>
        </w:rPr>
      </w:pPr>
      <w:r>
        <w:rPr>
          <w:rFonts w:eastAsia="Times New Roman" w:cstheme="minorHAnsi"/>
          <w:b/>
          <w:noProof/>
          <w:color w:val="1C1C1C"/>
          <w:lang w:eastAsia="en-AU"/>
        </w:rPr>
        <w:drawing>
          <wp:anchor distT="0" distB="0" distL="114300" distR="114300" simplePos="0" relativeHeight="251658240" behindDoc="0" locked="0" layoutInCell="1" allowOverlap="1">
            <wp:simplePos x="3494405" y="914400"/>
            <wp:positionH relativeFrom="margin">
              <wp:align>center</wp:align>
            </wp:positionH>
            <wp:positionV relativeFrom="margin">
              <wp:align>top</wp:align>
            </wp:positionV>
            <wp:extent cx="737235" cy="626110"/>
            <wp:effectExtent l="0" t="0" r="5715" b="2540"/>
            <wp:wrapTopAndBottom/>
            <wp:docPr id="2" name="Picture 2" descr="C:\Users\madeleine.tivey\AppData\Local\Microsoft\Windows\INetCache\Content.Word\2019Apunipima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deleine.tivey\AppData\Local\Microsoft\Windows\INetCache\Content.Word\2019Apunipima Logo JPE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7235" cy="626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786A" w:rsidRDefault="000D76D5" w:rsidP="000D76D5">
      <w:pPr>
        <w:pStyle w:val="NormalWeb"/>
        <w:shd w:val="clear" w:color="auto" w:fill="FFFFFF"/>
        <w:spacing w:before="0" w:beforeAutospacing="0" w:after="0" w:afterAutospacing="0"/>
        <w:jc w:val="center"/>
        <w:textAlignment w:val="baseline"/>
        <w:rPr>
          <w:rFonts w:asciiTheme="minorHAnsi" w:hAnsiTheme="minorHAnsi" w:cstheme="minorHAnsi"/>
          <w:b/>
          <w:color w:val="1C1C1C"/>
          <w:sz w:val="22"/>
          <w:szCs w:val="22"/>
        </w:rPr>
      </w:pPr>
      <w:r w:rsidRPr="000D76D5">
        <w:rPr>
          <w:rFonts w:asciiTheme="minorHAnsi" w:hAnsiTheme="minorHAnsi" w:cstheme="minorHAnsi"/>
          <w:b/>
          <w:color w:val="1C1C1C"/>
          <w:sz w:val="22"/>
          <w:szCs w:val="22"/>
        </w:rPr>
        <w:t>#6751 Midwife / Child Health Nurse (FIFO)</w:t>
      </w:r>
    </w:p>
    <w:p w:rsidR="000D76D5" w:rsidRPr="000D76D5" w:rsidRDefault="000D76D5" w:rsidP="007A53B4">
      <w:pPr>
        <w:pStyle w:val="NormalWeb"/>
        <w:shd w:val="clear" w:color="auto" w:fill="FFFFFF"/>
        <w:spacing w:before="0" w:beforeAutospacing="0" w:after="0" w:afterAutospacing="0"/>
        <w:textAlignment w:val="baseline"/>
        <w:rPr>
          <w:rStyle w:val="Strong"/>
          <w:rFonts w:asciiTheme="minorHAnsi" w:hAnsiTheme="minorHAnsi" w:cstheme="minorHAnsi"/>
          <w:color w:val="1C1C1C"/>
          <w:sz w:val="22"/>
          <w:szCs w:val="22"/>
          <w:bdr w:val="none" w:sz="0" w:space="0" w:color="auto" w:frame="1"/>
        </w:rPr>
      </w:pPr>
    </w:p>
    <w:p w:rsidR="000D76D5" w:rsidRPr="000D76D5" w:rsidRDefault="000D76D5" w:rsidP="000D76D5">
      <w:pPr>
        <w:pStyle w:val="NormalWeb"/>
        <w:shd w:val="clear" w:color="auto" w:fill="FFFFFF"/>
        <w:spacing w:before="0" w:beforeAutospacing="0" w:after="0" w:afterAutospacing="0"/>
        <w:textAlignment w:val="baseline"/>
        <w:rPr>
          <w:rFonts w:asciiTheme="minorHAnsi" w:hAnsiTheme="minorHAnsi" w:cstheme="minorHAnsi"/>
          <w:color w:val="1C1C1C"/>
          <w:sz w:val="22"/>
          <w:szCs w:val="22"/>
        </w:rPr>
      </w:pPr>
      <w:r w:rsidRPr="000D76D5">
        <w:rPr>
          <w:rStyle w:val="Strong"/>
          <w:rFonts w:asciiTheme="minorHAnsi" w:hAnsiTheme="minorHAnsi" w:cstheme="minorHAnsi"/>
          <w:color w:val="1C1C1C"/>
          <w:sz w:val="22"/>
          <w:szCs w:val="22"/>
          <w:bdr w:val="none" w:sz="0" w:space="0" w:color="auto" w:frame="1"/>
        </w:rPr>
        <w:t>Location: </w:t>
      </w:r>
      <w:r w:rsidRPr="000D76D5">
        <w:rPr>
          <w:rFonts w:asciiTheme="minorHAnsi" w:hAnsiTheme="minorHAnsi" w:cstheme="minorHAnsi"/>
          <w:color w:val="1C1C1C"/>
          <w:sz w:val="22"/>
          <w:szCs w:val="22"/>
        </w:rPr>
        <w:t>FIFO from Cairns (Monday to Friday roster</w:t>
      </w:r>
      <w:proofErr w:type="gramStart"/>
      <w:r w:rsidRPr="000D76D5">
        <w:rPr>
          <w:rFonts w:asciiTheme="minorHAnsi" w:hAnsiTheme="minorHAnsi" w:cstheme="minorHAnsi"/>
          <w:color w:val="1C1C1C"/>
          <w:sz w:val="22"/>
          <w:szCs w:val="22"/>
        </w:rPr>
        <w:t>)</w:t>
      </w:r>
      <w:proofErr w:type="gramEnd"/>
      <w:r w:rsidRPr="000D76D5">
        <w:rPr>
          <w:rFonts w:asciiTheme="minorHAnsi" w:hAnsiTheme="minorHAnsi" w:cstheme="minorHAnsi"/>
          <w:color w:val="1C1C1C"/>
          <w:sz w:val="22"/>
          <w:szCs w:val="22"/>
        </w:rPr>
        <w:br/>
      </w:r>
      <w:r w:rsidRPr="000D76D5">
        <w:rPr>
          <w:rStyle w:val="Strong"/>
          <w:rFonts w:asciiTheme="minorHAnsi" w:hAnsiTheme="minorHAnsi" w:cstheme="minorHAnsi"/>
          <w:color w:val="1C1C1C"/>
          <w:sz w:val="22"/>
          <w:szCs w:val="22"/>
          <w:bdr w:val="none" w:sz="0" w:space="0" w:color="auto" w:frame="1"/>
        </w:rPr>
        <w:t>Status: </w:t>
      </w:r>
      <w:r w:rsidRPr="000D76D5">
        <w:rPr>
          <w:rFonts w:asciiTheme="minorHAnsi" w:hAnsiTheme="minorHAnsi" w:cstheme="minorHAnsi"/>
          <w:color w:val="1C1C1C"/>
          <w:sz w:val="22"/>
          <w:szCs w:val="22"/>
        </w:rPr>
        <w:t> Permanent Full Time or Full Time Contract</w:t>
      </w:r>
      <w:r w:rsidRPr="000D76D5">
        <w:rPr>
          <w:rFonts w:asciiTheme="minorHAnsi" w:hAnsiTheme="minorHAnsi" w:cstheme="minorHAnsi"/>
          <w:color w:val="1C1C1C"/>
          <w:sz w:val="22"/>
          <w:szCs w:val="22"/>
        </w:rPr>
        <w:br/>
      </w:r>
      <w:r w:rsidRPr="000D76D5">
        <w:rPr>
          <w:rStyle w:val="Strong"/>
          <w:rFonts w:asciiTheme="minorHAnsi" w:hAnsiTheme="minorHAnsi" w:cstheme="minorHAnsi"/>
          <w:color w:val="1C1C1C"/>
          <w:sz w:val="22"/>
          <w:szCs w:val="22"/>
          <w:bdr w:val="none" w:sz="0" w:space="0" w:color="auto" w:frame="1"/>
        </w:rPr>
        <w:t>Salary: </w:t>
      </w:r>
      <w:r w:rsidRPr="000D76D5">
        <w:rPr>
          <w:rFonts w:asciiTheme="minorHAnsi" w:hAnsiTheme="minorHAnsi" w:cstheme="minorHAnsi"/>
          <w:color w:val="1C1C1C"/>
          <w:sz w:val="22"/>
          <w:szCs w:val="22"/>
        </w:rPr>
        <w:t>$109,900 - $122,389 p.a. + super</w:t>
      </w:r>
      <w:r w:rsidRPr="000D76D5">
        <w:rPr>
          <w:rFonts w:asciiTheme="minorHAnsi" w:hAnsiTheme="minorHAnsi" w:cstheme="minorHAnsi"/>
          <w:color w:val="1C1C1C"/>
          <w:sz w:val="22"/>
          <w:szCs w:val="22"/>
        </w:rPr>
        <w:br/>
      </w:r>
      <w:r w:rsidRPr="000D76D5">
        <w:rPr>
          <w:rFonts w:asciiTheme="minorHAnsi" w:hAnsiTheme="minorHAnsi" w:cstheme="minorHAnsi"/>
          <w:color w:val="1C1C1C"/>
          <w:sz w:val="22"/>
          <w:szCs w:val="22"/>
        </w:rPr>
        <w:br/>
      </w:r>
      <w:r w:rsidRPr="000D76D5">
        <w:rPr>
          <w:rStyle w:val="Strong"/>
          <w:rFonts w:asciiTheme="minorHAnsi" w:hAnsiTheme="minorHAnsi" w:cstheme="minorHAnsi"/>
          <w:color w:val="1C1C1C"/>
          <w:sz w:val="22"/>
          <w:szCs w:val="22"/>
          <w:bdr w:val="none" w:sz="0" w:space="0" w:color="auto" w:frame="1"/>
        </w:rPr>
        <w:t>The filling of this position is specified. Applicants must provide contact details or a written reference from an Aboriginal and/or Torres Strait Islander person who is willing to support their application.  </w:t>
      </w:r>
      <w:r w:rsidRPr="000D76D5">
        <w:rPr>
          <w:rStyle w:val="Emphasis"/>
          <w:rFonts w:asciiTheme="minorHAnsi" w:hAnsiTheme="minorHAnsi" w:cstheme="minorHAnsi"/>
          <w:color w:val="1C1C1C"/>
          <w:sz w:val="22"/>
          <w:szCs w:val="22"/>
          <w:bdr w:val="none" w:sz="0" w:space="0" w:color="auto" w:frame="1"/>
        </w:rPr>
        <w:t>Applicants who identify as Aboriginal and/or Torres Strait Islander are exempt from this requirement.</w:t>
      </w:r>
      <w:r w:rsidRPr="000D76D5">
        <w:rPr>
          <w:rFonts w:asciiTheme="minorHAnsi" w:hAnsiTheme="minorHAnsi" w:cstheme="minorHAnsi"/>
          <w:i/>
          <w:iCs/>
          <w:color w:val="1C1C1C"/>
          <w:sz w:val="22"/>
          <w:szCs w:val="22"/>
          <w:bdr w:val="none" w:sz="0" w:space="0" w:color="auto" w:frame="1"/>
        </w:rPr>
        <w:br/>
      </w:r>
      <w:r w:rsidRPr="000D76D5">
        <w:rPr>
          <w:rFonts w:asciiTheme="minorHAnsi" w:hAnsiTheme="minorHAnsi" w:cstheme="minorHAnsi"/>
          <w:color w:val="1C1C1C"/>
          <w:sz w:val="22"/>
          <w:szCs w:val="22"/>
        </w:rPr>
        <w:br/>
      </w:r>
      <w:r w:rsidRPr="000D76D5">
        <w:rPr>
          <w:rStyle w:val="Strong"/>
          <w:rFonts w:asciiTheme="minorHAnsi" w:hAnsiTheme="minorHAnsi" w:cstheme="minorHAnsi"/>
          <w:color w:val="1C1C1C"/>
          <w:sz w:val="22"/>
          <w:szCs w:val="22"/>
          <w:bdr w:val="none" w:sz="0" w:space="0" w:color="auto" w:frame="1"/>
        </w:rPr>
        <w:t>About Us</w:t>
      </w:r>
      <w:r w:rsidRPr="000D76D5">
        <w:rPr>
          <w:rFonts w:asciiTheme="minorHAnsi" w:hAnsiTheme="minorHAnsi" w:cstheme="minorHAnsi"/>
          <w:color w:val="1C1C1C"/>
          <w:sz w:val="22"/>
          <w:szCs w:val="22"/>
        </w:rPr>
        <w:br/>
        <w:t>Apunipima Cape York Health Council is a community controlled Aboriginal and Torres Strait Islander health service. We provide culturally appropriate, family centred, comprehensive primary health care services to the communities and people of Cape York. Our vision is to become a community owned organisation that has achieved optimal wellness for Cape York communities.</w:t>
      </w:r>
      <w:r w:rsidRPr="000D76D5">
        <w:rPr>
          <w:rFonts w:asciiTheme="minorHAnsi" w:hAnsiTheme="minorHAnsi" w:cstheme="minorHAnsi"/>
          <w:color w:val="1C1C1C"/>
          <w:sz w:val="22"/>
          <w:szCs w:val="22"/>
        </w:rPr>
        <w:br/>
      </w:r>
      <w:r w:rsidRPr="000D76D5">
        <w:rPr>
          <w:rFonts w:asciiTheme="minorHAnsi" w:hAnsiTheme="minorHAnsi" w:cstheme="minorHAnsi"/>
          <w:color w:val="1C1C1C"/>
          <w:sz w:val="22"/>
          <w:szCs w:val="22"/>
        </w:rPr>
        <w:br/>
      </w:r>
      <w:r w:rsidRPr="000D76D5">
        <w:rPr>
          <w:rStyle w:val="Strong"/>
          <w:rFonts w:asciiTheme="minorHAnsi" w:hAnsiTheme="minorHAnsi" w:cstheme="minorHAnsi"/>
          <w:color w:val="1C1C1C"/>
          <w:sz w:val="22"/>
          <w:szCs w:val="22"/>
          <w:bdr w:val="none" w:sz="0" w:space="0" w:color="auto" w:frame="1"/>
        </w:rPr>
        <w:t>About the Opportunity</w:t>
      </w:r>
      <w:r w:rsidRPr="000D76D5">
        <w:rPr>
          <w:rFonts w:asciiTheme="minorHAnsi" w:hAnsiTheme="minorHAnsi" w:cstheme="minorHAnsi"/>
          <w:b/>
          <w:bCs/>
          <w:color w:val="1C1C1C"/>
          <w:sz w:val="22"/>
          <w:szCs w:val="22"/>
          <w:bdr w:val="none" w:sz="0" w:space="0" w:color="auto" w:frame="1"/>
        </w:rPr>
        <w:br/>
      </w:r>
      <w:r w:rsidRPr="000D76D5">
        <w:rPr>
          <w:rFonts w:asciiTheme="minorHAnsi" w:hAnsiTheme="minorHAnsi" w:cstheme="minorHAnsi"/>
          <w:color w:val="1C1C1C"/>
          <w:sz w:val="22"/>
          <w:szCs w:val="22"/>
        </w:rPr>
        <w:t>As Midwife/Child Health Nurse, you will work closely with Maternal and Child Health Workers to provide direct and comprehensive child health and midwifery services to the communities of Cape York. You will deliver a culturally sensitive clinical service across the Maternal and Child Health continuum, within a multidisciplinary team. This is a FIFO position from Cairns. A typical week involves flying out from Cairns on Monday morning and returning to Cairns on Thursday evening. You will be provided with accommodation and a travel allowance of up to $113 per day as a FIFO employee. </w:t>
      </w:r>
      <w:r w:rsidRPr="000D76D5">
        <w:rPr>
          <w:rFonts w:asciiTheme="minorHAnsi" w:hAnsiTheme="minorHAnsi" w:cstheme="minorHAnsi"/>
          <w:color w:val="1C1C1C"/>
          <w:sz w:val="22"/>
          <w:szCs w:val="22"/>
        </w:rPr>
        <w:br/>
      </w:r>
      <w:r w:rsidRPr="000D76D5">
        <w:rPr>
          <w:rFonts w:asciiTheme="minorHAnsi" w:hAnsiTheme="minorHAnsi" w:cstheme="minorHAnsi"/>
          <w:color w:val="1C1C1C"/>
          <w:sz w:val="22"/>
          <w:szCs w:val="22"/>
        </w:rPr>
        <w:br/>
      </w:r>
      <w:r w:rsidRPr="000D76D5">
        <w:rPr>
          <w:rStyle w:val="Strong"/>
          <w:rFonts w:asciiTheme="minorHAnsi" w:hAnsiTheme="minorHAnsi" w:cstheme="minorHAnsi"/>
          <w:color w:val="1C1C1C"/>
          <w:sz w:val="22"/>
          <w:szCs w:val="22"/>
          <w:bdr w:val="none" w:sz="0" w:space="0" w:color="auto" w:frame="1"/>
        </w:rPr>
        <w:t xml:space="preserve">About </w:t>
      </w:r>
      <w:proofErr w:type="gramStart"/>
      <w:r w:rsidRPr="000D76D5">
        <w:rPr>
          <w:rStyle w:val="Strong"/>
          <w:rFonts w:asciiTheme="minorHAnsi" w:hAnsiTheme="minorHAnsi" w:cstheme="minorHAnsi"/>
          <w:color w:val="1C1C1C"/>
          <w:sz w:val="22"/>
          <w:szCs w:val="22"/>
          <w:bdr w:val="none" w:sz="0" w:space="0" w:color="auto" w:frame="1"/>
        </w:rPr>
        <w:t>You</w:t>
      </w:r>
      <w:proofErr w:type="gramEnd"/>
      <w:r w:rsidRPr="000D76D5">
        <w:rPr>
          <w:rFonts w:asciiTheme="minorHAnsi" w:hAnsiTheme="minorHAnsi" w:cstheme="minorHAnsi"/>
          <w:b/>
          <w:bCs/>
          <w:color w:val="1C1C1C"/>
          <w:sz w:val="22"/>
          <w:szCs w:val="22"/>
          <w:bdr w:val="none" w:sz="0" w:space="0" w:color="auto" w:frame="1"/>
        </w:rPr>
        <w:br/>
      </w:r>
      <w:r w:rsidRPr="000D76D5">
        <w:rPr>
          <w:rFonts w:asciiTheme="minorHAnsi" w:hAnsiTheme="minorHAnsi" w:cstheme="minorHAnsi"/>
          <w:color w:val="1C1C1C"/>
          <w:sz w:val="22"/>
          <w:szCs w:val="22"/>
        </w:rPr>
        <w:t>To be successful in this role you will have:</w:t>
      </w:r>
    </w:p>
    <w:p w:rsidR="000D76D5" w:rsidRPr="000D76D5" w:rsidRDefault="000D76D5" w:rsidP="000D76D5">
      <w:pPr>
        <w:numPr>
          <w:ilvl w:val="0"/>
          <w:numId w:val="8"/>
        </w:numPr>
        <w:shd w:val="clear" w:color="auto" w:fill="FFFFFF"/>
        <w:spacing w:after="0" w:line="240" w:lineRule="auto"/>
        <w:ind w:left="360"/>
        <w:textAlignment w:val="baseline"/>
        <w:rPr>
          <w:rFonts w:cstheme="minorHAnsi"/>
          <w:color w:val="1C1C1C"/>
        </w:rPr>
      </w:pPr>
      <w:r w:rsidRPr="000D76D5">
        <w:rPr>
          <w:rFonts w:cstheme="minorHAnsi"/>
          <w:color w:val="1C1C1C"/>
        </w:rPr>
        <w:t>Tertiary qualification in Nursing and Midwifery and current registration with the Australian Health Practice Registration Authority (AHPRA) as a Registered Nurse and Midwife</w:t>
      </w:r>
    </w:p>
    <w:p w:rsidR="000D76D5" w:rsidRPr="000D76D5" w:rsidRDefault="000D76D5" w:rsidP="000D76D5">
      <w:pPr>
        <w:numPr>
          <w:ilvl w:val="0"/>
          <w:numId w:val="8"/>
        </w:numPr>
        <w:shd w:val="clear" w:color="auto" w:fill="FFFFFF"/>
        <w:spacing w:after="0" w:line="240" w:lineRule="auto"/>
        <w:ind w:left="360"/>
        <w:textAlignment w:val="baseline"/>
        <w:rPr>
          <w:rFonts w:cstheme="minorHAnsi"/>
          <w:color w:val="1C1C1C"/>
        </w:rPr>
      </w:pPr>
      <w:r w:rsidRPr="000D76D5">
        <w:rPr>
          <w:rFonts w:cstheme="minorHAnsi"/>
          <w:color w:val="1C1C1C"/>
        </w:rPr>
        <w:t>Demonstrated competence in clinical and problem solving skills with the ability to plan, coordinate and evaluation increasingly complex client care across the maternal and child health continuum</w:t>
      </w:r>
    </w:p>
    <w:p w:rsidR="000D76D5" w:rsidRPr="000D76D5" w:rsidRDefault="000D76D5" w:rsidP="000D76D5">
      <w:pPr>
        <w:numPr>
          <w:ilvl w:val="0"/>
          <w:numId w:val="8"/>
        </w:numPr>
        <w:shd w:val="clear" w:color="auto" w:fill="FFFFFF"/>
        <w:spacing w:after="0" w:line="240" w:lineRule="auto"/>
        <w:ind w:left="360"/>
        <w:textAlignment w:val="baseline"/>
        <w:rPr>
          <w:rFonts w:cstheme="minorHAnsi"/>
          <w:color w:val="1C1C1C"/>
        </w:rPr>
      </w:pPr>
      <w:r w:rsidRPr="000D76D5">
        <w:rPr>
          <w:rFonts w:cstheme="minorHAnsi"/>
          <w:color w:val="1C1C1C"/>
        </w:rPr>
        <w:t>Post graduate qualifications in Child Health, or willingness to undertake and complete the qualification within a specified timeframe</w:t>
      </w:r>
    </w:p>
    <w:p w:rsidR="000D76D5" w:rsidRPr="000D76D5" w:rsidRDefault="000D76D5" w:rsidP="000D76D5">
      <w:pPr>
        <w:numPr>
          <w:ilvl w:val="0"/>
          <w:numId w:val="8"/>
        </w:numPr>
        <w:shd w:val="clear" w:color="auto" w:fill="FFFFFF"/>
        <w:spacing w:after="0" w:line="240" w:lineRule="auto"/>
        <w:ind w:left="360"/>
        <w:textAlignment w:val="baseline"/>
        <w:rPr>
          <w:rFonts w:cstheme="minorHAnsi"/>
          <w:color w:val="1C1C1C"/>
        </w:rPr>
      </w:pPr>
      <w:r w:rsidRPr="000D76D5">
        <w:rPr>
          <w:rFonts w:cstheme="minorHAnsi"/>
          <w:color w:val="1C1C1C"/>
        </w:rPr>
        <w:t>While not mandatory, International Board of Lactation Consultancy Examiners (IBLCE) accreditation is highly desirable </w:t>
      </w:r>
    </w:p>
    <w:p w:rsidR="000D76D5" w:rsidRPr="000D76D5" w:rsidRDefault="000D76D5" w:rsidP="000D76D5">
      <w:pPr>
        <w:numPr>
          <w:ilvl w:val="0"/>
          <w:numId w:val="8"/>
        </w:numPr>
        <w:shd w:val="clear" w:color="auto" w:fill="FFFFFF"/>
        <w:spacing w:after="0" w:line="240" w:lineRule="auto"/>
        <w:ind w:left="360"/>
        <w:textAlignment w:val="baseline"/>
        <w:rPr>
          <w:rFonts w:cstheme="minorHAnsi"/>
          <w:color w:val="1C1C1C"/>
        </w:rPr>
      </w:pPr>
      <w:r w:rsidRPr="000D76D5">
        <w:rPr>
          <w:rFonts w:cstheme="minorHAnsi"/>
          <w:color w:val="1C1C1C"/>
        </w:rPr>
        <w:t>Knowledge of current Queensland Child Protection Legislation, policies and procedures and the demonstrated ability to apply these principals within the context of a maternal and child health program</w:t>
      </w:r>
    </w:p>
    <w:p w:rsidR="000D76D5" w:rsidRPr="000D76D5" w:rsidRDefault="000D76D5" w:rsidP="000D76D5">
      <w:pPr>
        <w:numPr>
          <w:ilvl w:val="0"/>
          <w:numId w:val="8"/>
        </w:numPr>
        <w:shd w:val="clear" w:color="auto" w:fill="FFFFFF"/>
        <w:spacing w:after="0" w:line="240" w:lineRule="auto"/>
        <w:ind w:left="360"/>
        <w:textAlignment w:val="baseline"/>
        <w:rPr>
          <w:rFonts w:cstheme="minorHAnsi"/>
          <w:color w:val="1C1C1C"/>
        </w:rPr>
      </w:pPr>
      <w:r w:rsidRPr="000D76D5">
        <w:rPr>
          <w:rFonts w:cstheme="minorHAnsi"/>
          <w:color w:val="1C1C1C"/>
        </w:rPr>
        <w:t>Understanding of the historical and contemporary issues that impact on Aboriginal and Torres Strait Islander people and their communities, particularly in Cape York</w:t>
      </w:r>
    </w:p>
    <w:p w:rsidR="000D76D5" w:rsidRPr="000D76D5" w:rsidRDefault="000D76D5" w:rsidP="000D76D5">
      <w:pPr>
        <w:numPr>
          <w:ilvl w:val="0"/>
          <w:numId w:val="8"/>
        </w:numPr>
        <w:shd w:val="clear" w:color="auto" w:fill="FFFFFF"/>
        <w:spacing w:after="0" w:line="240" w:lineRule="auto"/>
        <w:ind w:left="360"/>
        <w:textAlignment w:val="baseline"/>
        <w:rPr>
          <w:rFonts w:cstheme="minorHAnsi"/>
          <w:color w:val="1C1C1C"/>
        </w:rPr>
      </w:pPr>
      <w:r w:rsidRPr="000D76D5">
        <w:rPr>
          <w:rFonts w:cstheme="minorHAnsi"/>
          <w:color w:val="1C1C1C"/>
        </w:rPr>
        <w:t>Ability to communicate sensitively and effectively with Aboriginal and Torres Strait Islander people in accordance with community protocols and customs</w:t>
      </w:r>
    </w:p>
    <w:p w:rsidR="000D76D5" w:rsidRDefault="000D76D5" w:rsidP="000D76D5">
      <w:pPr>
        <w:pStyle w:val="NormalWeb"/>
        <w:shd w:val="clear" w:color="auto" w:fill="FFFFFF"/>
        <w:spacing w:before="0" w:beforeAutospacing="0" w:after="0" w:afterAutospacing="0"/>
        <w:textAlignment w:val="baseline"/>
        <w:rPr>
          <w:rStyle w:val="Strong"/>
          <w:rFonts w:asciiTheme="minorHAnsi" w:hAnsiTheme="minorHAnsi" w:cstheme="minorHAnsi"/>
          <w:color w:val="1C1C1C"/>
          <w:sz w:val="22"/>
          <w:szCs w:val="22"/>
          <w:bdr w:val="none" w:sz="0" w:space="0" w:color="auto" w:frame="1"/>
        </w:rPr>
      </w:pPr>
      <w:r w:rsidRPr="000D76D5">
        <w:rPr>
          <w:rFonts w:asciiTheme="minorHAnsi" w:hAnsiTheme="minorHAnsi" w:cstheme="minorHAnsi"/>
          <w:i/>
          <w:iCs/>
          <w:color w:val="1C1C1C"/>
          <w:sz w:val="22"/>
          <w:szCs w:val="22"/>
          <w:bdr w:val="none" w:sz="0" w:space="0" w:color="auto" w:frame="1"/>
        </w:rPr>
        <w:br/>
      </w:r>
    </w:p>
    <w:p w:rsidR="000D76D5" w:rsidRPr="000D76D5" w:rsidRDefault="000D76D5" w:rsidP="000D76D5">
      <w:pPr>
        <w:pStyle w:val="NormalWeb"/>
        <w:shd w:val="clear" w:color="auto" w:fill="FFFFFF"/>
        <w:spacing w:before="0" w:beforeAutospacing="0" w:after="0" w:afterAutospacing="0"/>
        <w:textAlignment w:val="baseline"/>
        <w:rPr>
          <w:rFonts w:asciiTheme="minorHAnsi" w:hAnsiTheme="minorHAnsi" w:cstheme="minorHAnsi"/>
          <w:b/>
          <w:bCs/>
          <w:color w:val="1C1C1C"/>
          <w:sz w:val="22"/>
          <w:szCs w:val="22"/>
          <w:bdr w:val="none" w:sz="0" w:space="0" w:color="auto" w:frame="1"/>
        </w:rPr>
      </w:pPr>
      <w:r w:rsidRPr="000D76D5">
        <w:rPr>
          <w:rStyle w:val="Strong"/>
          <w:rFonts w:asciiTheme="minorHAnsi" w:hAnsiTheme="minorHAnsi" w:cstheme="minorHAnsi"/>
          <w:color w:val="1C1C1C"/>
          <w:sz w:val="22"/>
          <w:szCs w:val="22"/>
          <w:bdr w:val="none" w:sz="0" w:space="0" w:color="auto" w:frame="1"/>
        </w:rPr>
        <w:lastRenderedPageBreak/>
        <w:t>Why Apunipima?</w:t>
      </w:r>
      <w:r w:rsidRPr="000D76D5">
        <w:rPr>
          <w:rFonts w:asciiTheme="minorHAnsi" w:hAnsiTheme="minorHAnsi" w:cstheme="minorHAnsi"/>
          <w:b/>
          <w:bCs/>
          <w:color w:val="1C1C1C"/>
          <w:sz w:val="22"/>
          <w:szCs w:val="22"/>
          <w:bdr w:val="none" w:sz="0" w:space="0" w:color="auto" w:frame="1"/>
        </w:rPr>
        <w:br/>
      </w:r>
      <w:r w:rsidRPr="000D76D5">
        <w:rPr>
          <w:rFonts w:asciiTheme="minorHAnsi" w:hAnsiTheme="minorHAnsi" w:cstheme="minorHAnsi"/>
          <w:color w:val="1C1C1C"/>
          <w:sz w:val="22"/>
          <w:szCs w:val="22"/>
        </w:rPr>
        <w:t>Apunipima is a great place to work, with opportunities to grow and develop and an environment of respect. As Midwife/Child Health Nurse, you will enjoy an attractive remuneration package, collaborative workplace, 5 weeks annual leave, annual leave loading, generous salary packaging options, flexible work practices, financial assistance for relocation (as applicable) and more. </w:t>
      </w:r>
      <w:r w:rsidRPr="000D76D5">
        <w:rPr>
          <w:rFonts w:asciiTheme="minorHAnsi" w:hAnsiTheme="minorHAnsi" w:cstheme="minorHAnsi"/>
          <w:color w:val="1C1C1C"/>
          <w:sz w:val="22"/>
          <w:szCs w:val="22"/>
        </w:rPr>
        <w:br/>
      </w:r>
      <w:r w:rsidRPr="000D76D5">
        <w:rPr>
          <w:rFonts w:asciiTheme="minorHAnsi" w:hAnsiTheme="minorHAnsi" w:cstheme="minorHAnsi"/>
          <w:color w:val="1C1C1C"/>
          <w:sz w:val="22"/>
          <w:szCs w:val="22"/>
        </w:rPr>
        <w:br/>
      </w:r>
      <w:r w:rsidRPr="000D76D5">
        <w:rPr>
          <w:rStyle w:val="Strong"/>
          <w:rFonts w:asciiTheme="minorHAnsi" w:hAnsiTheme="minorHAnsi" w:cstheme="minorHAnsi"/>
          <w:color w:val="1C1C1C"/>
          <w:sz w:val="22"/>
          <w:szCs w:val="22"/>
          <w:bdr w:val="none" w:sz="0" w:space="0" w:color="auto" w:frame="1"/>
        </w:rPr>
        <w:t>How to Apply</w:t>
      </w:r>
      <w:r w:rsidRPr="000D76D5">
        <w:rPr>
          <w:rFonts w:asciiTheme="minorHAnsi" w:hAnsiTheme="minorHAnsi" w:cstheme="minorHAnsi"/>
          <w:b/>
          <w:bCs/>
          <w:color w:val="1C1C1C"/>
          <w:sz w:val="22"/>
          <w:szCs w:val="22"/>
          <w:bdr w:val="none" w:sz="0" w:space="0" w:color="auto" w:frame="1"/>
        </w:rPr>
        <w:br/>
      </w:r>
      <w:r w:rsidRPr="000D76D5">
        <w:rPr>
          <w:rFonts w:asciiTheme="minorHAnsi" w:hAnsiTheme="minorHAnsi" w:cstheme="minorHAnsi"/>
          <w:color w:val="1C1C1C"/>
          <w:sz w:val="22"/>
          <w:szCs w:val="22"/>
        </w:rPr>
        <w:t>Don't miss the opportunity to join Apunipima. If you're interested in this role, visit our careers page </w:t>
      </w:r>
      <w:hyperlink r:id="rId6" w:tgtFrame="_blank" w:history="1">
        <w:r w:rsidRPr="000D76D5">
          <w:rPr>
            <w:rStyle w:val="Hyperlink"/>
            <w:rFonts w:asciiTheme="minorHAnsi" w:hAnsiTheme="minorHAnsi" w:cstheme="minorHAnsi"/>
            <w:color w:val="2765CF"/>
            <w:sz w:val="22"/>
            <w:szCs w:val="22"/>
            <w:u w:val="none"/>
            <w:bdr w:val="none" w:sz="0" w:space="0" w:color="auto" w:frame="1"/>
          </w:rPr>
          <w:t>(Apunipima eRecruitment System (peoplestreme.net)</w:t>
        </w:r>
      </w:hyperlink>
      <w:r w:rsidRPr="000D76D5">
        <w:rPr>
          <w:rFonts w:asciiTheme="minorHAnsi" w:hAnsiTheme="minorHAnsi" w:cstheme="minorHAnsi"/>
          <w:color w:val="1C1C1C"/>
          <w:sz w:val="22"/>
          <w:szCs w:val="22"/>
        </w:rPr>
        <w:t> to submit your application including your current resume, referee details (professional and specified) and answers to the screening questions.</w:t>
      </w:r>
      <w:r w:rsidRPr="000D76D5">
        <w:rPr>
          <w:rFonts w:asciiTheme="minorHAnsi" w:hAnsiTheme="minorHAnsi" w:cstheme="minorHAnsi"/>
          <w:color w:val="1C1C1C"/>
          <w:sz w:val="22"/>
          <w:szCs w:val="22"/>
        </w:rPr>
        <w:br/>
      </w:r>
      <w:r w:rsidRPr="000D76D5">
        <w:rPr>
          <w:rFonts w:asciiTheme="minorHAnsi" w:hAnsiTheme="minorHAnsi" w:cstheme="minorHAnsi"/>
          <w:sz w:val="22"/>
          <w:szCs w:val="22"/>
        </w:rPr>
        <w:br/>
        <w:t>If you would like to have a confidential discussion about this role, or if you have any questions, please contact Madeleine Tivey, Recruitment Officer via </w:t>
      </w:r>
      <w:hyperlink r:id="rId7" w:history="1">
        <w:r w:rsidRPr="00E95D56">
          <w:rPr>
            <w:rStyle w:val="Hyperlink"/>
            <w:rFonts w:asciiTheme="minorHAnsi" w:hAnsiTheme="minorHAnsi" w:cstheme="minorHAnsi"/>
            <w:sz w:val="22"/>
            <w:szCs w:val="22"/>
            <w:bdr w:val="none" w:sz="0" w:space="0" w:color="auto" w:frame="1"/>
          </w:rPr>
          <w:t>madeleine.tivey@apunipima.org.au</w:t>
        </w:r>
      </w:hyperlink>
      <w:r w:rsidRPr="000D76D5">
        <w:rPr>
          <w:rFonts w:asciiTheme="minorHAnsi" w:hAnsiTheme="minorHAnsi" w:cstheme="minorHAnsi"/>
          <w:sz w:val="22"/>
          <w:szCs w:val="22"/>
        </w:rPr>
        <w:t> or </w:t>
      </w:r>
      <w:hyperlink r:id="rId8" w:history="1">
        <w:r w:rsidRPr="000D76D5">
          <w:rPr>
            <w:rStyle w:val="Hyperlink"/>
            <w:rFonts w:asciiTheme="minorHAnsi" w:hAnsiTheme="minorHAnsi" w:cstheme="minorHAnsi"/>
            <w:color w:val="auto"/>
            <w:sz w:val="22"/>
            <w:szCs w:val="22"/>
            <w:u w:val="none"/>
            <w:bdr w:val="none" w:sz="0" w:space="0" w:color="auto" w:frame="1"/>
          </w:rPr>
          <w:t>07 4037 7255</w:t>
        </w:r>
      </w:hyperlink>
      <w:r w:rsidRPr="000D76D5">
        <w:rPr>
          <w:rFonts w:asciiTheme="minorHAnsi" w:hAnsiTheme="minorHAnsi" w:cstheme="minorHAnsi"/>
          <w:sz w:val="22"/>
          <w:szCs w:val="22"/>
        </w:rPr>
        <w:t>.</w:t>
      </w:r>
      <w:r w:rsidRPr="000D76D5">
        <w:rPr>
          <w:rFonts w:asciiTheme="minorHAnsi" w:hAnsiTheme="minorHAnsi" w:cstheme="minorHAnsi"/>
          <w:color w:val="1C1C1C"/>
          <w:sz w:val="22"/>
          <w:szCs w:val="22"/>
        </w:rPr>
        <w:br/>
      </w:r>
      <w:r w:rsidRPr="000D76D5">
        <w:rPr>
          <w:rFonts w:asciiTheme="minorHAnsi" w:hAnsiTheme="minorHAnsi" w:cstheme="minorHAnsi"/>
          <w:color w:val="1C1C1C"/>
          <w:sz w:val="22"/>
          <w:szCs w:val="22"/>
        </w:rPr>
        <w:br/>
      </w:r>
      <w:r w:rsidRPr="000D76D5">
        <w:rPr>
          <w:rStyle w:val="Strong"/>
          <w:rFonts w:asciiTheme="minorHAnsi" w:hAnsiTheme="minorHAnsi" w:cstheme="minorHAnsi"/>
          <w:color w:val="1C1C1C"/>
          <w:sz w:val="22"/>
          <w:szCs w:val="22"/>
          <w:bdr w:val="none" w:sz="0" w:space="0" w:color="auto" w:frame="1"/>
        </w:rPr>
        <w:t>Vacancy Reference Number: 6751</w:t>
      </w:r>
      <w:r w:rsidRPr="000D76D5">
        <w:rPr>
          <w:rFonts w:asciiTheme="minorHAnsi" w:hAnsiTheme="minorHAnsi" w:cstheme="minorHAnsi"/>
          <w:b/>
          <w:bCs/>
          <w:color w:val="1C1C1C"/>
          <w:sz w:val="22"/>
          <w:szCs w:val="22"/>
          <w:bdr w:val="none" w:sz="0" w:space="0" w:color="auto" w:frame="1"/>
        </w:rPr>
        <w:br/>
      </w:r>
    </w:p>
    <w:p w:rsidR="000D76D5" w:rsidRPr="000D76D5" w:rsidRDefault="000D76D5" w:rsidP="000D76D5">
      <w:pPr>
        <w:pStyle w:val="NormalWeb"/>
        <w:shd w:val="clear" w:color="auto" w:fill="FFFFFF"/>
        <w:spacing w:before="0" w:beforeAutospacing="0" w:after="0" w:afterAutospacing="0"/>
        <w:textAlignment w:val="baseline"/>
        <w:rPr>
          <w:rFonts w:asciiTheme="minorHAnsi" w:hAnsiTheme="minorHAnsi" w:cstheme="minorHAnsi"/>
          <w:color w:val="1C1C1C"/>
          <w:sz w:val="22"/>
          <w:szCs w:val="22"/>
        </w:rPr>
      </w:pPr>
      <w:r w:rsidRPr="000D76D5">
        <w:rPr>
          <w:rStyle w:val="Emphasis"/>
          <w:rFonts w:asciiTheme="minorHAnsi" w:hAnsiTheme="minorHAnsi" w:cstheme="minorHAnsi"/>
          <w:color w:val="1C1C1C"/>
          <w:sz w:val="22"/>
          <w:szCs w:val="22"/>
          <w:bdr w:val="none" w:sz="0" w:space="0" w:color="auto" w:frame="1"/>
        </w:rPr>
        <w:t>Apunipima Cape York Health Council is an equal opportunity employer</w:t>
      </w:r>
      <w:r w:rsidRPr="000D76D5">
        <w:rPr>
          <w:rFonts w:asciiTheme="minorHAnsi" w:hAnsiTheme="minorHAnsi" w:cstheme="minorHAnsi"/>
          <w:i/>
          <w:iCs/>
          <w:color w:val="1C1C1C"/>
          <w:sz w:val="22"/>
          <w:szCs w:val="22"/>
          <w:bdr w:val="none" w:sz="0" w:space="0" w:color="auto" w:frame="1"/>
        </w:rPr>
        <w:br/>
      </w:r>
      <w:hyperlink r:id="rId9" w:history="1">
        <w:r w:rsidRPr="00E95D56">
          <w:rPr>
            <w:rStyle w:val="Hyperlink"/>
            <w:rFonts w:asciiTheme="minorHAnsi" w:hAnsiTheme="minorHAnsi" w:cstheme="minorHAnsi"/>
            <w:sz w:val="22"/>
            <w:szCs w:val="22"/>
            <w:bdr w:val="none" w:sz="0" w:space="0" w:color="auto" w:frame="1"/>
          </w:rPr>
          <w:t>www.apunipima.org.au</w:t>
        </w:r>
      </w:hyperlink>
      <w:r>
        <w:rPr>
          <w:rStyle w:val="Emphasis"/>
          <w:rFonts w:asciiTheme="minorHAnsi" w:hAnsiTheme="minorHAnsi" w:cstheme="minorHAnsi"/>
          <w:color w:val="1C1C1C"/>
          <w:sz w:val="22"/>
          <w:szCs w:val="22"/>
          <w:bdr w:val="none" w:sz="0" w:space="0" w:color="auto" w:frame="1"/>
        </w:rPr>
        <w:t xml:space="preserve"> </w:t>
      </w:r>
      <w:bookmarkStart w:id="0" w:name="_GoBack"/>
      <w:bookmarkEnd w:id="0"/>
    </w:p>
    <w:p w:rsidR="00D643E2" w:rsidRPr="00C431B4" w:rsidRDefault="00D643E2" w:rsidP="000D76D5">
      <w:pPr>
        <w:pStyle w:val="NormalWeb"/>
        <w:shd w:val="clear" w:color="auto" w:fill="FFFFFF"/>
        <w:spacing w:before="0" w:beforeAutospacing="0" w:after="0" w:afterAutospacing="0"/>
        <w:textAlignment w:val="baseline"/>
        <w:rPr>
          <w:rFonts w:asciiTheme="minorHAnsi" w:hAnsiTheme="minorHAnsi" w:cstheme="minorHAnsi"/>
          <w:sz w:val="22"/>
          <w:szCs w:val="22"/>
        </w:rPr>
      </w:pPr>
    </w:p>
    <w:sectPr w:rsidR="00D643E2" w:rsidRPr="00C431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318C5"/>
    <w:multiLevelType w:val="multilevel"/>
    <w:tmpl w:val="D422D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E7491"/>
    <w:multiLevelType w:val="multilevel"/>
    <w:tmpl w:val="5086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75DB0"/>
    <w:multiLevelType w:val="multilevel"/>
    <w:tmpl w:val="C476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82129"/>
    <w:multiLevelType w:val="multilevel"/>
    <w:tmpl w:val="D8B65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55396D"/>
    <w:multiLevelType w:val="multilevel"/>
    <w:tmpl w:val="B374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8E7AFB"/>
    <w:multiLevelType w:val="multilevel"/>
    <w:tmpl w:val="799E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30667A"/>
    <w:multiLevelType w:val="multilevel"/>
    <w:tmpl w:val="5E38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474841"/>
    <w:multiLevelType w:val="multilevel"/>
    <w:tmpl w:val="76FA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2"/>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3E2"/>
    <w:rsid w:val="000D76D5"/>
    <w:rsid w:val="00197738"/>
    <w:rsid w:val="0032517B"/>
    <w:rsid w:val="007A53B4"/>
    <w:rsid w:val="008B179A"/>
    <w:rsid w:val="00B90574"/>
    <w:rsid w:val="00C431B4"/>
    <w:rsid w:val="00D643E2"/>
    <w:rsid w:val="00E778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9A7A1-738E-4D4D-A4EE-51DE52D9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643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43E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43E2"/>
    <w:rPr>
      <w:b/>
      <w:bCs/>
    </w:rPr>
  </w:style>
  <w:style w:type="character" w:styleId="Emphasis">
    <w:name w:val="Emphasis"/>
    <w:basedOn w:val="DefaultParagraphFont"/>
    <w:uiPriority w:val="20"/>
    <w:qFormat/>
    <w:rsid w:val="00D643E2"/>
    <w:rPr>
      <w:i/>
      <w:iCs/>
    </w:rPr>
  </w:style>
  <w:style w:type="character" w:styleId="Hyperlink">
    <w:name w:val="Hyperlink"/>
    <w:basedOn w:val="DefaultParagraphFont"/>
    <w:uiPriority w:val="99"/>
    <w:unhideWhenUsed/>
    <w:rsid w:val="00D643E2"/>
    <w:rPr>
      <w:color w:val="0000FF"/>
      <w:u w:val="single"/>
    </w:rPr>
  </w:style>
  <w:style w:type="character" w:customStyle="1" w:styleId="Heading1Char">
    <w:name w:val="Heading 1 Char"/>
    <w:basedOn w:val="DefaultParagraphFont"/>
    <w:link w:val="Heading1"/>
    <w:uiPriority w:val="9"/>
    <w:rsid w:val="00D643E2"/>
    <w:rPr>
      <w:rFonts w:ascii="Times New Roman" w:eastAsia="Times New Roman" w:hAnsi="Times New Roman" w:cs="Times New Roman"/>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13775">
      <w:bodyDiv w:val="1"/>
      <w:marLeft w:val="0"/>
      <w:marRight w:val="0"/>
      <w:marTop w:val="0"/>
      <w:marBottom w:val="0"/>
      <w:divBdr>
        <w:top w:val="none" w:sz="0" w:space="0" w:color="auto"/>
        <w:left w:val="none" w:sz="0" w:space="0" w:color="auto"/>
        <w:bottom w:val="none" w:sz="0" w:space="0" w:color="auto"/>
        <w:right w:val="none" w:sz="0" w:space="0" w:color="auto"/>
      </w:divBdr>
    </w:div>
    <w:div w:id="535965517">
      <w:bodyDiv w:val="1"/>
      <w:marLeft w:val="0"/>
      <w:marRight w:val="0"/>
      <w:marTop w:val="0"/>
      <w:marBottom w:val="0"/>
      <w:divBdr>
        <w:top w:val="none" w:sz="0" w:space="0" w:color="auto"/>
        <w:left w:val="none" w:sz="0" w:space="0" w:color="auto"/>
        <w:bottom w:val="none" w:sz="0" w:space="0" w:color="auto"/>
        <w:right w:val="none" w:sz="0" w:space="0" w:color="auto"/>
      </w:divBdr>
    </w:div>
    <w:div w:id="724836142">
      <w:bodyDiv w:val="1"/>
      <w:marLeft w:val="0"/>
      <w:marRight w:val="0"/>
      <w:marTop w:val="0"/>
      <w:marBottom w:val="0"/>
      <w:divBdr>
        <w:top w:val="none" w:sz="0" w:space="0" w:color="auto"/>
        <w:left w:val="none" w:sz="0" w:space="0" w:color="auto"/>
        <w:bottom w:val="none" w:sz="0" w:space="0" w:color="auto"/>
        <w:right w:val="none" w:sz="0" w:space="0" w:color="auto"/>
      </w:divBdr>
    </w:div>
    <w:div w:id="861628776">
      <w:bodyDiv w:val="1"/>
      <w:marLeft w:val="0"/>
      <w:marRight w:val="0"/>
      <w:marTop w:val="0"/>
      <w:marBottom w:val="0"/>
      <w:divBdr>
        <w:top w:val="none" w:sz="0" w:space="0" w:color="auto"/>
        <w:left w:val="none" w:sz="0" w:space="0" w:color="auto"/>
        <w:bottom w:val="none" w:sz="0" w:space="0" w:color="auto"/>
        <w:right w:val="none" w:sz="0" w:space="0" w:color="auto"/>
      </w:divBdr>
    </w:div>
    <w:div w:id="868445208">
      <w:bodyDiv w:val="1"/>
      <w:marLeft w:val="0"/>
      <w:marRight w:val="0"/>
      <w:marTop w:val="0"/>
      <w:marBottom w:val="0"/>
      <w:divBdr>
        <w:top w:val="none" w:sz="0" w:space="0" w:color="auto"/>
        <w:left w:val="none" w:sz="0" w:space="0" w:color="auto"/>
        <w:bottom w:val="none" w:sz="0" w:space="0" w:color="auto"/>
        <w:right w:val="none" w:sz="0" w:space="0" w:color="auto"/>
      </w:divBdr>
    </w:div>
    <w:div w:id="992374778">
      <w:bodyDiv w:val="1"/>
      <w:marLeft w:val="0"/>
      <w:marRight w:val="0"/>
      <w:marTop w:val="0"/>
      <w:marBottom w:val="0"/>
      <w:divBdr>
        <w:top w:val="none" w:sz="0" w:space="0" w:color="auto"/>
        <w:left w:val="none" w:sz="0" w:space="0" w:color="auto"/>
        <w:bottom w:val="none" w:sz="0" w:space="0" w:color="auto"/>
        <w:right w:val="none" w:sz="0" w:space="0" w:color="auto"/>
      </w:divBdr>
    </w:div>
    <w:div w:id="1043939384">
      <w:bodyDiv w:val="1"/>
      <w:marLeft w:val="0"/>
      <w:marRight w:val="0"/>
      <w:marTop w:val="0"/>
      <w:marBottom w:val="0"/>
      <w:divBdr>
        <w:top w:val="none" w:sz="0" w:space="0" w:color="auto"/>
        <w:left w:val="none" w:sz="0" w:space="0" w:color="auto"/>
        <w:bottom w:val="none" w:sz="0" w:space="0" w:color="auto"/>
        <w:right w:val="none" w:sz="0" w:space="0" w:color="auto"/>
      </w:divBdr>
      <w:divsChild>
        <w:div w:id="646782549">
          <w:marLeft w:val="0"/>
          <w:marRight w:val="0"/>
          <w:marTop w:val="0"/>
          <w:marBottom w:val="0"/>
          <w:divBdr>
            <w:top w:val="none" w:sz="0" w:space="0" w:color="auto"/>
            <w:left w:val="none" w:sz="0" w:space="0" w:color="auto"/>
            <w:bottom w:val="none" w:sz="0" w:space="0" w:color="auto"/>
            <w:right w:val="none" w:sz="0" w:space="0" w:color="auto"/>
          </w:divBdr>
        </w:div>
      </w:divsChild>
    </w:div>
    <w:div w:id="1683584067">
      <w:bodyDiv w:val="1"/>
      <w:marLeft w:val="0"/>
      <w:marRight w:val="0"/>
      <w:marTop w:val="0"/>
      <w:marBottom w:val="0"/>
      <w:divBdr>
        <w:top w:val="none" w:sz="0" w:space="0" w:color="auto"/>
        <w:left w:val="none" w:sz="0" w:space="0" w:color="auto"/>
        <w:bottom w:val="none" w:sz="0" w:space="0" w:color="auto"/>
        <w:right w:val="none" w:sz="0" w:space="0" w:color="auto"/>
      </w:divBdr>
    </w:div>
    <w:div w:id="197001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7%204037%207255" TargetMode="External"/><Relationship Id="rId3" Type="http://schemas.openxmlformats.org/officeDocument/2006/relationships/settings" Target="settings.xml"/><Relationship Id="rId7" Type="http://schemas.openxmlformats.org/officeDocument/2006/relationships/hyperlink" Target="mailto:madeleine.tivey@apunipima.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cm616.peoplestreme.net/apunipima/erec_external.asp"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punipim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Tivey</dc:creator>
  <cp:keywords/>
  <dc:description/>
  <cp:lastModifiedBy>Madeleine Tivey</cp:lastModifiedBy>
  <cp:revision>2</cp:revision>
  <dcterms:created xsi:type="dcterms:W3CDTF">2021-03-24T01:20:00Z</dcterms:created>
  <dcterms:modified xsi:type="dcterms:W3CDTF">2021-03-24T01:20:00Z</dcterms:modified>
</cp:coreProperties>
</file>